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>СОВЕТ НАРОДНЫХ ДЕПУТАТОВ</w:t>
      </w:r>
    </w:p>
    <w:p w:rsidR="00F20EFF" w:rsidRPr="000A629F" w:rsidRDefault="0033247C" w:rsidP="00F20EFF">
      <w:pPr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СТАРИНСКОГО</w:t>
      </w:r>
      <w:r w:rsidR="00F20EFF" w:rsidRPr="000A629F">
        <w:rPr>
          <w:rFonts w:ascii="Times New Roman" w:hAnsi="Times New Roman"/>
          <w:lang w:eastAsia="zh-CN"/>
        </w:rPr>
        <w:t xml:space="preserve"> СЕЛЬСКОГО ПОСЕЛЕНИЯ</w:t>
      </w:r>
    </w:p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КАШИРСКОГО</w:t>
      </w:r>
      <w:r w:rsidRPr="000A629F">
        <w:rPr>
          <w:rFonts w:ascii="Times New Roman" w:hAnsi="Times New Roman"/>
          <w:lang w:eastAsia="zh-CN"/>
        </w:rPr>
        <w:t xml:space="preserve"> МУНИЦИПАЛЬНОГО РАЙОНА</w:t>
      </w:r>
    </w:p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>ВОРОНЕЖСКОЙ ОБЛАСТИ</w:t>
      </w:r>
    </w:p>
    <w:p w:rsidR="00F20EFF" w:rsidRDefault="00F20EFF" w:rsidP="00F20EFF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</w:p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  <w:r w:rsidRPr="000A629F">
        <w:rPr>
          <w:rFonts w:ascii="Times New Roman" w:hAnsi="Times New Roman"/>
          <w:bCs/>
          <w:iCs/>
          <w:lang w:eastAsia="zh-CN"/>
        </w:rPr>
        <w:t>РЕШЕНИЕ</w:t>
      </w: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 xml:space="preserve">от </w:t>
      </w:r>
      <w:r w:rsidR="00012DCC">
        <w:rPr>
          <w:rFonts w:ascii="Times New Roman" w:hAnsi="Times New Roman"/>
          <w:lang w:eastAsia="zh-CN"/>
        </w:rPr>
        <w:t>2</w:t>
      </w:r>
      <w:r w:rsidR="006636CB">
        <w:rPr>
          <w:rFonts w:ascii="Times New Roman" w:hAnsi="Times New Roman"/>
          <w:lang w:eastAsia="zh-CN"/>
        </w:rPr>
        <w:t>0</w:t>
      </w:r>
      <w:r w:rsidR="00012DCC">
        <w:rPr>
          <w:rFonts w:ascii="Times New Roman" w:hAnsi="Times New Roman"/>
          <w:lang w:eastAsia="zh-CN"/>
        </w:rPr>
        <w:t>.</w:t>
      </w:r>
      <w:r w:rsidR="006636CB">
        <w:rPr>
          <w:rFonts w:ascii="Times New Roman" w:hAnsi="Times New Roman"/>
          <w:lang w:eastAsia="zh-CN"/>
        </w:rPr>
        <w:t>11</w:t>
      </w:r>
      <w:r w:rsidR="00012DCC">
        <w:rPr>
          <w:rFonts w:ascii="Times New Roman" w:hAnsi="Times New Roman"/>
          <w:lang w:eastAsia="zh-CN"/>
        </w:rPr>
        <w:t>.</w:t>
      </w:r>
      <w:r w:rsidR="0033247C">
        <w:rPr>
          <w:rFonts w:ascii="Times New Roman" w:hAnsi="Times New Roman"/>
          <w:lang w:eastAsia="zh-CN"/>
        </w:rPr>
        <w:t xml:space="preserve">2024г. </w:t>
      </w:r>
      <w:r>
        <w:rPr>
          <w:rFonts w:ascii="Times New Roman" w:hAnsi="Times New Roman"/>
          <w:lang w:eastAsia="zh-CN"/>
        </w:rPr>
        <w:t xml:space="preserve">№ </w:t>
      </w:r>
      <w:r w:rsidR="00012DCC">
        <w:rPr>
          <w:rFonts w:ascii="Times New Roman" w:hAnsi="Times New Roman"/>
          <w:lang w:eastAsia="zh-CN"/>
        </w:rPr>
        <w:t>1</w:t>
      </w:r>
      <w:r w:rsidR="006636CB">
        <w:rPr>
          <w:rFonts w:ascii="Times New Roman" w:hAnsi="Times New Roman"/>
          <w:lang w:eastAsia="zh-CN"/>
        </w:rPr>
        <w:t>8</w:t>
      </w:r>
      <w:r w:rsidR="006D31B7">
        <w:rPr>
          <w:rFonts w:ascii="Times New Roman" w:hAnsi="Times New Roman"/>
          <w:lang w:eastAsia="zh-CN"/>
        </w:rPr>
        <w:t>8</w:t>
      </w: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  <w:proofErr w:type="gramStart"/>
      <w:r w:rsidRPr="000A629F">
        <w:rPr>
          <w:rFonts w:ascii="Times New Roman" w:hAnsi="Times New Roman"/>
          <w:lang w:eastAsia="zh-CN"/>
        </w:rPr>
        <w:t>с</w:t>
      </w:r>
      <w:proofErr w:type="gramEnd"/>
      <w:r w:rsidRPr="000A629F">
        <w:rPr>
          <w:rFonts w:ascii="Times New Roman" w:hAnsi="Times New Roman"/>
          <w:lang w:eastAsia="zh-CN"/>
        </w:rPr>
        <w:t xml:space="preserve">. </w:t>
      </w:r>
      <w:r w:rsidR="0033247C">
        <w:rPr>
          <w:rFonts w:ascii="Times New Roman" w:hAnsi="Times New Roman"/>
          <w:lang w:eastAsia="zh-CN"/>
        </w:rPr>
        <w:t>Старина</w:t>
      </w:r>
    </w:p>
    <w:p w:rsidR="00F20EFF" w:rsidRPr="00F20EFF" w:rsidRDefault="00F20EFF" w:rsidP="00F20EFF">
      <w:pPr>
        <w:ind w:firstLine="709"/>
        <w:rPr>
          <w:rFonts w:ascii="Times New Roman" w:hAnsi="Times New Roman"/>
        </w:rPr>
      </w:pPr>
    </w:p>
    <w:p w:rsidR="006D31B7" w:rsidRPr="00FA67F4" w:rsidRDefault="006D31B7" w:rsidP="006D31B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F4">
        <w:rPr>
          <w:rFonts w:ascii="Times New Roman" w:hAnsi="Times New Roman" w:cs="Times New Roman"/>
          <w:sz w:val="24"/>
          <w:szCs w:val="24"/>
        </w:rPr>
        <w:t>О нал</w:t>
      </w:r>
      <w:r>
        <w:rPr>
          <w:rFonts w:ascii="Times New Roman" w:hAnsi="Times New Roman" w:cs="Times New Roman"/>
          <w:sz w:val="24"/>
          <w:szCs w:val="24"/>
        </w:rPr>
        <w:t>оге на имущество физических лиц</w:t>
      </w:r>
    </w:p>
    <w:p w:rsidR="006D31B7" w:rsidRPr="00FA67F4" w:rsidRDefault="006D31B7" w:rsidP="006D31B7">
      <w:pPr>
        <w:ind w:firstLine="709"/>
        <w:rPr>
          <w:rFonts w:ascii="Times New Roman" w:hAnsi="Times New Roman"/>
        </w:rPr>
      </w:pPr>
    </w:p>
    <w:p w:rsidR="006D31B7" w:rsidRDefault="006D31B7" w:rsidP="006D31B7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В соответствии c главой 3</w:t>
      </w:r>
      <w:r>
        <w:rPr>
          <w:rFonts w:ascii="Times New Roman" w:hAnsi="Times New Roman"/>
        </w:rPr>
        <w:t>2</w:t>
      </w:r>
      <w:r w:rsidRPr="00FA67F4">
        <w:rPr>
          <w:rFonts w:ascii="Times New Roman" w:hAnsi="Times New Roman"/>
        </w:rPr>
        <w:t xml:space="preserve">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</w:t>
      </w:r>
      <w:r>
        <w:rPr>
          <w:rFonts w:ascii="Times New Roman" w:hAnsi="Times New Roman"/>
        </w:rPr>
        <w:t>Старинского сельского поселения Каширского муниципального района Воронежской области</w:t>
      </w:r>
      <w:r w:rsidRPr="00FA67F4">
        <w:rPr>
          <w:rFonts w:ascii="Times New Roman" w:hAnsi="Times New Roman"/>
        </w:rPr>
        <w:t xml:space="preserve">, Совет народных депутатов </w:t>
      </w:r>
      <w:r>
        <w:rPr>
          <w:rFonts w:ascii="Times New Roman" w:hAnsi="Times New Roman"/>
        </w:rPr>
        <w:t xml:space="preserve">Старинского сельского поселения </w:t>
      </w:r>
    </w:p>
    <w:p w:rsidR="006D31B7" w:rsidRDefault="006D31B7" w:rsidP="006D31B7">
      <w:pPr>
        <w:ind w:firstLine="709"/>
        <w:rPr>
          <w:rFonts w:ascii="Times New Roman" w:hAnsi="Times New Roman"/>
        </w:rPr>
      </w:pPr>
    </w:p>
    <w:p w:rsidR="006D31B7" w:rsidRPr="00FF7BAA" w:rsidRDefault="006D31B7" w:rsidP="006D31B7">
      <w:pPr>
        <w:ind w:firstLine="709"/>
        <w:jc w:val="center"/>
        <w:rPr>
          <w:rFonts w:ascii="Times New Roman" w:hAnsi="Times New Roman"/>
          <w:b/>
        </w:rPr>
      </w:pPr>
      <w:r w:rsidRPr="00FF7BAA">
        <w:rPr>
          <w:rFonts w:ascii="Times New Roman" w:hAnsi="Times New Roman"/>
          <w:b/>
        </w:rPr>
        <w:t>РЕШИЛ:</w:t>
      </w:r>
    </w:p>
    <w:p w:rsidR="006D31B7" w:rsidRPr="00FA67F4" w:rsidRDefault="006D31B7" w:rsidP="006D31B7">
      <w:pPr>
        <w:ind w:firstLine="709"/>
        <w:jc w:val="center"/>
        <w:rPr>
          <w:rFonts w:ascii="Times New Roman" w:hAnsi="Times New Roman"/>
        </w:rPr>
      </w:pPr>
    </w:p>
    <w:p w:rsidR="006D31B7" w:rsidRPr="00FA67F4" w:rsidRDefault="006D31B7" w:rsidP="006D31B7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1. Установить и ввести в действие на территории </w:t>
      </w:r>
      <w:r>
        <w:rPr>
          <w:rFonts w:ascii="Times New Roman" w:hAnsi="Times New Roman"/>
        </w:rPr>
        <w:t>Старинского</w:t>
      </w:r>
      <w:r w:rsidRPr="00FA67F4">
        <w:rPr>
          <w:rFonts w:ascii="Times New Roman" w:hAnsi="Times New Roman"/>
        </w:rPr>
        <w:t xml:space="preserve"> сельского поселения с 1 января 202</w:t>
      </w:r>
      <w:r>
        <w:rPr>
          <w:rFonts w:ascii="Times New Roman" w:hAnsi="Times New Roman"/>
        </w:rPr>
        <w:t>5</w:t>
      </w:r>
      <w:r w:rsidRPr="00FA67F4">
        <w:rPr>
          <w:rFonts w:ascii="Times New Roman" w:hAnsi="Times New Roman"/>
        </w:rPr>
        <w:t xml:space="preserve"> года налог на имущество физических лиц.</w:t>
      </w:r>
    </w:p>
    <w:p w:rsidR="006D31B7" w:rsidRPr="00FA67F4" w:rsidRDefault="006D31B7" w:rsidP="006D31B7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2. Установить, что налоговая база по налогу на имущество физических лиц определяется исходя из кадастровой стоимости объекта налогообложения.</w:t>
      </w:r>
    </w:p>
    <w:p w:rsidR="006D31B7" w:rsidRDefault="006D31B7" w:rsidP="006D31B7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3. Установить ставки налога на имущество физических лиц в следующих размерах:</w:t>
      </w:r>
    </w:p>
    <w:p w:rsidR="006D31B7" w:rsidRPr="00FA67F4" w:rsidRDefault="006D31B7" w:rsidP="006D31B7">
      <w:pPr>
        <w:ind w:firstLine="709"/>
        <w:rPr>
          <w:rFonts w:ascii="Times New Roman" w:hAnsi="Times New Roman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134"/>
      </w:tblGrid>
      <w:tr w:rsidR="006D31B7" w:rsidRPr="00FA67F4" w:rsidTr="003A54B8">
        <w:tc>
          <w:tcPr>
            <w:tcW w:w="567" w:type="dxa"/>
            <w:shd w:val="clear" w:color="auto" w:fill="FFFFFF"/>
            <w:vAlign w:val="center"/>
            <w:hideMark/>
          </w:tcPr>
          <w:p w:rsidR="006D31B7" w:rsidRPr="00FA67F4" w:rsidRDefault="006D31B7" w:rsidP="003A54B8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№</w:t>
            </w:r>
          </w:p>
          <w:p w:rsidR="006D31B7" w:rsidRPr="00FA67F4" w:rsidRDefault="006D31B7" w:rsidP="003A54B8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п/п</w:t>
            </w:r>
          </w:p>
        </w:tc>
        <w:tc>
          <w:tcPr>
            <w:tcW w:w="7655" w:type="dxa"/>
            <w:shd w:val="clear" w:color="auto" w:fill="FFFFFF"/>
            <w:vAlign w:val="center"/>
            <w:hideMark/>
          </w:tcPr>
          <w:p w:rsidR="006D31B7" w:rsidRPr="00FA67F4" w:rsidRDefault="006D31B7" w:rsidP="003A54B8">
            <w:pPr>
              <w:ind w:left="67" w:right="172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Объекты налогообложения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6D31B7" w:rsidRPr="00FA67F4" w:rsidRDefault="006D31B7" w:rsidP="003A54B8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Ставка налога, %</w:t>
            </w:r>
          </w:p>
        </w:tc>
      </w:tr>
      <w:tr w:rsidR="006D31B7" w:rsidRPr="00FA67F4" w:rsidTr="003A54B8">
        <w:tc>
          <w:tcPr>
            <w:tcW w:w="567" w:type="dxa"/>
            <w:shd w:val="clear" w:color="auto" w:fill="FFFFFF"/>
            <w:hideMark/>
          </w:tcPr>
          <w:p w:rsidR="006D31B7" w:rsidRPr="00FA67F4" w:rsidRDefault="006D31B7" w:rsidP="003A54B8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shd w:val="clear" w:color="auto" w:fill="FFFFFF"/>
            <w:hideMark/>
          </w:tcPr>
          <w:p w:rsidR="006D31B7" w:rsidRPr="0088322B" w:rsidRDefault="006D31B7" w:rsidP="003A54B8">
            <w:pPr>
              <w:ind w:left="67" w:right="172"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6D31B7" w:rsidRPr="00FA67F4" w:rsidRDefault="006D31B7" w:rsidP="003A54B8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6D31B7" w:rsidRPr="00FA67F4" w:rsidTr="003A54B8">
        <w:tc>
          <w:tcPr>
            <w:tcW w:w="567" w:type="dxa"/>
            <w:shd w:val="clear" w:color="auto" w:fill="FFFFFF"/>
          </w:tcPr>
          <w:p w:rsidR="006D31B7" w:rsidRPr="00FA67F4" w:rsidRDefault="006D31B7" w:rsidP="003A54B8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A67F4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shd w:val="clear" w:color="auto" w:fill="FFFFFF"/>
          </w:tcPr>
          <w:p w:rsidR="006D31B7" w:rsidRPr="0088322B" w:rsidRDefault="006D31B7" w:rsidP="003A54B8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жилые дома, части жилых домов, квартиры, части квартир, комнат;</w:t>
            </w:r>
          </w:p>
          <w:p w:rsidR="006D31B7" w:rsidRPr="0088322B" w:rsidRDefault="006D31B7" w:rsidP="003A54B8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6D31B7" w:rsidRPr="0088322B" w:rsidRDefault="006D31B7" w:rsidP="003A54B8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единые недвижимые комплексы, в состав которых входит хотя бы один жилой дом;</w:t>
            </w:r>
          </w:p>
          <w:p w:rsidR="006D31B7" w:rsidRPr="0088322B" w:rsidRDefault="006D31B7" w:rsidP="003A54B8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 xml:space="preserve">- гаражи и </w:t>
            </w:r>
            <w:proofErr w:type="spellStart"/>
            <w:r w:rsidRPr="0088322B">
              <w:rPr>
                <w:rFonts w:ascii="Times New Roman" w:hAnsi="Times New Roman"/>
              </w:rPr>
              <w:t>машино</w:t>
            </w:r>
            <w:proofErr w:type="spellEnd"/>
            <w:r w:rsidRPr="0088322B">
              <w:rPr>
                <w:rFonts w:ascii="Times New Roman" w:hAnsi="Times New Roman"/>
              </w:rPr>
              <w:t>-места, в том числе расположенные в объектах налогообложения, указанных в подпунк</w:t>
            </w:r>
            <w:r>
              <w:rPr>
                <w:rFonts w:ascii="Times New Roman" w:hAnsi="Times New Roman"/>
              </w:rPr>
              <w:t>те 2 настоящего пункта</w:t>
            </w:r>
            <w:r w:rsidRPr="0088322B">
              <w:rPr>
                <w:rFonts w:ascii="Times New Roman" w:hAnsi="Times New Roman"/>
              </w:rPr>
              <w:t>;</w:t>
            </w:r>
          </w:p>
          <w:p w:rsidR="006D31B7" w:rsidRPr="0088322B" w:rsidRDefault="006D31B7" w:rsidP="003A54B8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31B7" w:rsidRPr="00FA67F4" w:rsidRDefault="006D31B7" w:rsidP="003A54B8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D31B7" w:rsidRPr="00FA67F4" w:rsidTr="003A54B8">
        <w:tc>
          <w:tcPr>
            <w:tcW w:w="567" w:type="dxa"/>
            <w:shd w:val="clear" w:color="auto" w:fill="FFFFFF"/>
          </w:tcPr>
          <w:p w:rsidR="006D31B7" w:rsidRPr="00FA67F4" w:rsidRDefault="006D31B7" w:rsidP="003A54B8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A67F4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shd w:val="clear" w:color="auto" w:fill="FFFFFF"/>
            <w:hideMark/>
          </w:tcPr>
          <w:p w:rsidR="006D31B7" w:rsidRPr="0088322B" w:rsidRDefault="006D31B7" w:rsidP="003A54B8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 xml:space="preserve"> объекты налогообложения, включенных в перечень, определяемый в соответствии с п</w:t>
            </w:r>
            <w:r>
              <w:rPr>
                <w:rFonts w:ascii="Times New Roman" w:hAnsi="Times New Roman"/>
              </w:rPr>
              <w:t>унктом 7 статьи 378.2 настоящего Кодекса</w:t>
            </w:r>
            <w:r w:rsidRPr="0088322B">
              <w:rPr>
                <w:rFonts w:ascii="Times New Roman" w:hAnsi="Times New Roman"/>
              </w:rPr>
              <w:t>, в отношении объектов налогообложения, предусмотренных абзацем вторым п</w:t>
            </w:r>
            <w:r>
              <w:rPr>
                <w:rFonts w:ascii="Times New Roman" w:hAnsi="Times New Roman"/>
              </w:rPr>
              <w:t>ункта 10 статьи 378.2 настоящего К</w:t>
            </w:r>
            <w:r w:rsidRPr="0088322B">
              <w:rPr>
                <w:rFonts w:ascii="Times New Roman" w:hAnsi="Times New Roman"/>
              </w:rPr>
              <w:t>одекс</w:t>
            </w:r>
            <w:r>
              <w:rPr>
                <w:rFonts w:ascii="Times New Roman" w:hAnsi="Times New Roman"/>
              </w:rPr>
              <w:t xml:space="preserve">а. 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6D31B7" w:rsidRPr="00FA67F4" w:rsidRDefault="006D31B7" w:rsidP="003A54B8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0,5 </w:t>
            </w:r>
          </w:p>
        </w:tc>
      </w:tr>
      <w:tr w:rsidR="006D31B7" w:rsidRPr="00FA67F4" w:rsidTr="003A54B8">
        <w:tc>
          <w:tcPr>
            <w:tcW w:w="567" w:type="dxa"/>
            <w:shd w:val="clear" w:color="auto" w:fill="FFFFFF"/>
          </w:tcPr>
          <w:p w:rsidR="006D31B7" w:rsidRDefault="006D31B7" w:rsidP="003A54B8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655" w:type="dxa"/>
            <w:shd w:val="clear" w:color="auto" w:fill="FFFFFF"/>
            <w:hideMark/>
          </w:tcPr>
          <w:p w:rsidR="006D31B7" w:rsidRPr="0088322B" w:rsidRDefault="006D31B7" w:rsidP="003A54B8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6D31B7" w:rsidRDefault="006D31B7" w:rsidP="003A54B8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6D31B7" w:rsidRPr="00FA67F4" w:rsidTr="003A54B8">
        <w:tc>
          <w:tcPr>
            <w:tcW w:w="567" w:type="dxa"/>
            <w:shd w:val="clear" w:color="auto" w:fill="FFFFFF"/>
          </w:tcPr>
          <w:p w:rsidR="006D31B7" w:rsidRPr="00FA67F4" w:rsidRDefault="006D31B7" w:rsidP="003A54B8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655" w:type="dxa"/>
            <w:shd w:val="clear" w:color="auto" w:fill="FFFFFF"/>
            <w:hideMark/>
          </w:tcPr>
          <w:p w:rsidR="006D31B7" w:rsidRPr="0088322B" w:rsidRDefault="006D31B7" w:rsidP="003A54B8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объекты налогообложения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6D31B7" w:rsidRPr="00FA67F4" w:rsidRDefault="006D31B7" w:rsidP="003A54B8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0,5</w:t>
            </w:r>
          </w:p>
        </w:tc>
      </w:tr>
    </w:tbl>
    <w:p w:rsidR="006D31B7" w:rsidRPr="00FA67F4" w:rsidRDefault="006D31B7" w:rsidP="006D31B7">
      <w:pPr>
        <w:ind w:firstLine="709"/>
        <w:rPr>
          <w:rFonts w:ascii="Times New Roman" w:eastAsia="Calibri" w:hAnsi="Times New Roman"/>
        </w:rPr>
      </w:pPr>
      <w:r w:rsidRPr="00FA67F4">
        <w:rPr>
          <w:rFonts w:ascii="Times New Roman" w:hAnsi="Times New Roman"/>
        </w:rPr>
        <w:t xml:space="preserve"> 4.Налоговая база определяется в отношении каждого объекта налогообложения как его кадастровая стоимость, указанная в Едином государственном реестре по состоянию на 1 </w:t>
      </w:r>
      <w:r w:rsidRPr="00FA67F4">
        <w:rPr>
          <w:rFonts w:ascii="Times New Roman" w:hAnsi="Times New Roman"/>
        </w:rPr>
        <w:lastRenderedPageBreak/>
        <w:t>января года, являющегося налоговым периодом, с учетом особенностей, предусмотренных настоящим Решением.</w:t>
      </w:r>
    </w:p>
    <w:p w:rsidR="006D31B7" w:rsidRDefault="006D31B7" w:rsidP="006D31B7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4.1.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6D31B7" w:rsidRPr="0094638D" w:rsidRDefault="006D31B7" w:rsidP="006D31B7">
      <w:pPr>
        <w:ind w:firstLine="709"/>
        <w:rPr>
          <w:rFonts w:ascii="Times New Roman" w:hAnsi="Times New Roman"/>
        </w:rPr>
      </w:pPr>
      <w:r w:rsidRPr="0094638D">
        <w:rPr>
          <w:rFonts w:ascii="Times New Roman" w:hAnsi="Times New Roman"/>
        </w:rPr>
        <w:t xml:space="preserve"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</w:t>
      </w:r>
      <w:r w:rsidRPr="00FA67F4">
        <w:rPr>
          <w:rFonts w:ascii="Times New Roman" w:hAnsi="Times New Roman"/>
        </w:rPr>
        <w:t>настоящим Решением</w:t>
      </w:r>
      <w:r w:rsidRPr="0094638D">
        <w:rPr>
          <w:rFonts w:ascii="Times New Roman" w:hAnsi="Times New Roman"/>
        </w:rPr>
        <w:t>.</w:t>
      </w:r>
    </w:p>
    <w:p w:rsidR="006D31B7" w:rsidRPr="00FA67F4" w:rsidRDefault="006D31B7" w:rsidP="006D31B7">
      <w:pPr>
        <w:ind w:firstLine="709"/>
        <w:rPr>
          <w:rFonts w:ascii="Times New Roman" w:hAnsi="Times New Roman"/>
        </w:rPr>
      </w:pPr>
      <w:r w:rsidRPr="0094638D">
        <w:rPr>
          <w:rFonts w:ascii="Times New Roman" w:hAnsi="Times New Roman"/>
        </w:rPr>
        <w:t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:rsidR="006D31B7" w:rsidRPr="00FA67F4" w:rsidRDefault="006D31B7" w:rsidP="006D31B7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4.2. </w:t>
      </w:r>
      <w:r w:rsidRPr="0094638D">
        <w:rPr>
          <w:rFonts w:ascii="Times New Roman" w:hAnsi="Times New Roman"/>
        </w:rPr>
        <w:t>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6D31B7" w:rsidRPr="00FA67F4" w:rsidRDefault="006D31B7" w:rsidP="006D31B7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4.3. </w:t>
      </w:r>
      <w:r w:rsidRPr="0094638D">
        <w:rPr>
          <w:rFonts w:ascii="Times New Roman" w:hAnsi="Times New Roman"/>
        </w:rPr>
        <w:t>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6D31B7" w:rsidRPr="00FA67F4" w:rsidRDefault="006D31B7" w:rsidP="006D31B7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4.4. </w:t>
      </w:r>
      <w:r w:rsidRPr="0094638D">
        <w:rPr>
          <w:rFonts w:ascii="Times New Roman" w:hAnsi="Times New Roman"/>
        </w:rPr>
        <w:t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6D31B7" w:rsidRPr="00FA67F4" w:rsidRDefault="006D31B7" w:rsidP="006D31B7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4.5. </w:t>
      </w:r>
      <w:r w:rsidRPr="0094638D">
        <w:rPr>
          <w:rFonts w:ascii="Times New Roman" w:hAnsi="Times New Roman"/>
        </w:rP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</w:t>
      </w:r>
      <w:r w:rsidRPr="00FA67F4">
        <w:rPr>
          <w:rFonts w:ascii="Times New Roman" w:hAnsi="Times New Roman"/>
        </w:rPr>
        <w:t>.</w:t>
      </w:r>
    </w:p>
    <w:p w:rsidR="006D31B7" w:rsidRDefault="006D31B7" w:rsidP="006D31B7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4.6. В случае, если при применении налоговых вычетов, предусмотренных пунктами 4.2 – 4.5 пунктами настоящего Решения, налоговая база принимает отрицательное значение, в целях исчисления налога такая налоговая база принимается равной нулю.</w:t>
      </w:r>
    </w:p>
    <w:p w:rsidR="006D31B7" w:rsidRPr="00FA67F4" w:rsidRDefault="006D31B7" w:rsidP="006D31B7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5. Налоговым периодом признается календарный год:</w:t>
      </w:r>
    </w:p>
    <w:p w:rsidR="006D31B7" w:rsidRPr="00CB2109" w:rsidRDefault="006D31B7" w:rsidP="006D31B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CB2109">
        <w:rPr>
          <w:rFonts w:ascii="Times New Roman" w:hAnsi="Times New Roman"/>
        </w:rPr>
        <w:t xml:space="preserve">1. Налог подлежит уплате налогоплательщиками в срок не позднее 1 декабря года, следующего за истекшим налоговым периодом, если иное не предусмотрено настоящим </w:t>
      </w:r>
      <w:r>
        <w:rPr>
          <w:rFonts w:ascii="Times New Roman" w:hAnsi="Times New Roman"/>
        </w:rPr>
        <w:t>Решением</w:t>
      </w:r>
      <w:r w:rsidRPr="00CB2109">
        <w:rPr>
          <w:rFonts w:ascii="Times New Roman" w:hAnsi="Times New Roman"/>
        </w:rPr>
        <w:t>.</w:t>
      </w:r>
    </w:p>
    <w:p w:rsidR="006D31B7" w:rsidRPr="00CB2109" w:rsidRDefault="006D31B7" w:rsidP="006D31B7">
      <w:pPr>
        <w:ind w:firstLine="709"/>
        <w:rPr>
          <w:rFonts w:ascii="Times New Roman" w:hAnsi="Times New Roman"/>
        </w:rPr>
      </w:pPr>
      <w:r w:rsidRPr="00CB2109">
        <w:rPr>
          <w:rFonts w:ascii="Times New Roman" w:hAnsi="Times New Roman"/>
        </w:rPr>
        <w:t>Налог,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6D31B7" w:rsidRPr="00CB2109" w:rsidRDefault="006D31B7" w:rsidP="006D31B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CB2109">
        <w:rPr>
          <w:rFonts w:ascii="Times New Roman" w:hAnsi="Times New Roman"/>
        </w:rPr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6D31B7" w:rsidRPr="00CB2109" w:rsidRDefault="006D31B7" w:rsidP="006D31B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5.3.</w:t>
      </w:r>
      <w:r w:rsidRPr="00CB2109">
        <w:rPr>
          <w:rFonts w:ascii="Times New Roman" w:hAnsi="Times New Roman"/>
        </w:rPr>
        <w:t xml:space="preserve">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6D31B7" w:rsidRDefault="006D31B7" w:rsidP="006D31B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CB2109">
        <w:rPr>
          <w:rFonts w:ascii="Times New Roman" w:hAnsi="Times New Roman"/>
        </w:rPr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6D31B7" w:rsidRPr="00FA67F4" w:rsidRDefault="006D31B7" w:rsidP="006D31B7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6. Установить, что на территории </w:t>
      </w:r>
      <w:r>
        <w:rPr>
          <w:rFonts w:ascii="Times New Roman" w:hAnsi="Times New Roman"/>
        </w:rPr>
        <w:t>Старинского</w:t>
      </w:r>
      <w:r w:rsidRPr="00FA67F4">
        <w:rPr>
          <w:rFonts w:ascii="Times New Roman" w:hAnsi="Times New Roman"/>
        </w:rPr>
        <w:t xml:space="preserve"> сельского поселения льготы установлены в соответствии со ст.407 Налогового кодекса Российской Федерации и действуют в полном объеме.</w:t>
      </w:r>
    </w:p>
    <w:p w:rsidR="006D31B7" w:rsidRPr="00FA67F4" w:rsidRDefault="006D31B7" w:rsidP="006D31B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945A37">
        <w:rPr>
          <w:rFonts w:ascii="Times New Roman" w:hAnsi="Times New Roman"/>
        </w:rPr>
        <w:t>. Со дня вступления в силу настоящего ре</w:t>
      </w:r>
      <w:r>
        <w:rPr>
          <w:rFonts w:ascii="Times New Roman" w:hAnsi="Times New Roman"/>
        </w:rPr>
        <w:t>шения признать утратившим силу</w:t>
      </w:r>
      <w:r w:rsidRPr="00FA67F4">
        <w:rPr>
          <w:rFonts w:ascii="Times New Roman" w:hAnsi="Times New Roman"/>
        </w:rPr>
        <w:t xml:space="preserve"> решение Совета народных депутатов </w:t>
      </w:r>
      <w:r>
        <w:rPr>
          <w:rFonts w:ascii="Times New Roman" w:hAnsi="Times New Roman"/>
        </w:rPr>
        <w:t>Старинского сельского поселения</w:t>
      </w:r>
      <w:r w:rsidRPr="00FA67F4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2</w:t>
      </w:r>
      <w:r w:rsidR="00200F6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200F65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</w:t>
      </w:r>
      <w:r w:rsidR="00200F65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года  № 16</w:t>
      </w:r>
      <w:r w:rsidR="00200F65">
        <w:rPr>
          <w:rFonts w:ascii="Times New Roman" w:hAnsi="Times New Roman"/>
        </w:rPr>
        <w:t>5</w:t>
      </w:r>
      <w:r w:rsidRPr="00FA67F4">
        <w:rPr>
          <w:rFonts w:ascii="Times New Roman" w:hAnsi="Times New Roman"/>
        </w:rPr>
        <w:t xml:space="preserve"> </w:t>
      </w:r>
      <w:r w:rsidRPr="0019383F">
        <w:rPr>
          <w:rFonts w:ascii="Times New Roman" w:hAnsi="Times New Roman"/>
        </w:rPr>
        <w:t>«О налоге на имущество физических лиц».</w:t>
      </w:r>
    </w:p>
    <w:p w:rsidR="006D31B7" w:rsidRPr="00FF7BAA" w:rsidRDefault="006D31B7" w:rsidP="006D31B7">
      <w:pPr>
        <w:shd w:val="clear" w:color="auto" w:fill="FFFFFF"/>
        <w:outlineLvl w:val="1"/>
        <w:rPr>
          <w:rFonts w:ascii="Times New Roman" w:hAnsi="Times New Roman"/>
          <w:bCs/>
          <w:color w:val="2C2D2E"/>
        </w:rPr>
      </w:pPr>
      <w:r>
        <w:rPr>
          <w:rFonts w:ascii="Times New Roman" w:hAnsi="Times New Roman"/>
        </w:rPr>
        <w:t>8</w:t>
      </w:r>
      <w:r w:rsidRPr="00FA67F4">
        <w:rPr>
          <w:rFonts w:ascii="Times New Roman" w:hAnsi="Times New Roman"/>
        </w:rPr>
        <w:t xml:space="preserve">. </w:t>
      </w:r>
      <w:r w:rsidRPr="004F5AC3">
        <w:rPr>
          <w:rFonts w:ascii="Times New Roman" w:hAnsi="Times New Roman"/>
        </w:rPr>
        <w:t xml:space="preserve">Опубликовать настоящее </w:t>
      </w:r>
      <w:r>
        <w:rPr>
          <w:rFonts w:ascii="Times New Roman" w:hAnsi="Times New Roman"/>
        </w:rPr>
        <w:t>решение</w:t>
      </w:r>
      <w:r w:rsidRPr="004F5AC3">
        <w:rPr>
          <w:rFonts w:ascii="Times New Roman" w:hAnsi="Times New Roman"/>
        </w:rPr>
        <w:t xml:space="preserve"> в официальном периодическом издании «Вестник муниципальных правовых актов </w:t>
      </w:r>
      <w:r>
        <w:rPr>
          <w:rFonts w:ascii="Times New Roman" w:hAnsi="Times New Roman"/>
        </w:rPr>
        <w:t xml:space="preserve">Старинского </w:t>
      </w:r>
      <w:r w:rsidRPr="004F5AC3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области» и разместить на официальном сайте </w:t>
      </w:r>
      <w:r w:rsidRPr="004F5AC3">
        <w:rPr>
          <w:rFonts w:ascii="Times New Roman" w:hAnsi="Times New Roman"/>
        </w:rPr>
        <w:lastRenderedPageBreak/>
        <w:t xml:space="preserve">администрации </w:t>
      </w:r>
      <w:r>
        <w:rPr>
          <w:rFonts w:ascii="Times New Roman" w:hAnsi="Times New Roman"/>
        </w:rPr>
        <w:t xml:space="preserve">Старинского </w:t>
      </w:r>
      <w:r w:rsidRPr="004F5AC3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в информационно-телекоммуникационной сети «Интернет» </w:t>
      </w:r>
      <w:r w:rsidRPr="00AC3A98">
        <w:rPr>
          <w:rFonts w:ascii="Times New Roman" w:hAnsi="Times New Roman"/>
        </w:rPr>
        <w:t>(</w:t>
      </w:r>
      <w:r w:rsidR="000F67E5" w:rsidRPr="000F67E5">
        <w:rPr>
          <w:rFonts w:ascii="Times New Roman" w:hAnsi="Times New Roman"/>
          <w:bCs/>
          <w:color w:val="2C2D2E"/>
        </w:rPr>
        <w:t>https://starinskoe-r20.gosweb.gosuslugi.ru/</w:t>
      </w:r>
      <w:r>
        <w:rPr>
          <w:rFonts w:ascii="Times New Roman" w:hAnsi="Times New Roman"/>
          <w:bCs/>
          <w:color w:val="2C2D2E"/>
        </w:rPr>
        <w:t>).</w:t>
      </w:r>
    </w:p>
    <w:p w:rsidR="006D31B7" w:rsidRPr="00FA67F4" w:rsidRDefault="006D31B7" w:rsidP="006D31B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FA67F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Настоящее решение вступает в силу и </w:t>
      </w:r>
      <w:r w:rsidRPr="00FA67F4">
        <w:rPr>
          <w:rFonts w:ascii="Times New Roman" w:hAnsi="Times New Roman"/>
        </w:rPr>
        <w:t>распространяется на правоотношения, возникшие с 01 января 202</w:t>
      </w:r>
      <w:r>
        <w:rPr>
          <w:rFonts w:ascii="Times New Roman" w:hAnsi="Times New Roman"/>
        </w:rPr>
        <w:t>5</w:t>
      </w:r>
      <w:r w:rsidRPr="00FA67F4">
        <w:rPr>
          <w:rFonts w:ascii="Times New Roman" w:hAnsi="Times New Roman"/>
        </w:rPr>
        <w:t xml:space="preserve"> года.</w:t>
      </w:r>
    </w:p>
    <w:p w:rsidR="006D31B7" w:rsidRPr="00FA67F4" w:rsidRDefault="006D31B7" w:rsidP="006D31B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Pr="00FA67F4">
        <w:rPr>
          <w:rFonts w:ascii="Times New Roman" w:hAnsi="Times New Roman"/>
        </w:rPr>
        <w:t>Контроль за исполнением настоящего решения оставляю за собой.</w:t>
      </w:r>
    </w:p>
    <w:p w:rsidR="006D31B7" w:rsidRPr="00FA67F4" w:rsidRDefault="006D31B7" w:rsidP="006D31B7">
      <w:pPr>
        <w:ind w:firstLine="709"/>
        <w:rPr>
          <w:rFonts w:ascii="Times New Roman" w:hAnsi="Times New Roman"/>
        </w:rPr>
      </w:pPr>
    </w:p>
    <w:p w:rsidR="006D31B7" w:rsidRPr="00FA67F4" w:rsidRDefault="006D31B7" w:rsidP="006D31B7">
      <w:pPr>
        <w:ind w:firstLine="709"/>
        <w:rPr>
          <w:rFonts w:ascii="Times New Roman" w:hAnsi="Times New Roman"/>
        </w:rPr>
      </w:pPr>
    </w:p>
    <w:p w:rsidR="00F20EFF" w:rsidRPr="000A629F" w:rsidRDefault="00F20EFF" w:rsidP="001C5BF7">
      <w:pPr>
        <w:ind w:firstLine="0"/>
        <w:rPr>
          <w:rFonts w:ascii="Times New Roman" w:hAnsi="Times New Roman"/>
          <w:color w:val="00000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0EFF" w:rsidRPr="000A629F" w:rsidTr="00767EAB">
        <w:tc>
          <w:tcPr>
            <w:tcW w:w="3284" w:type="dxa"/>
          </w:tcPr>
          <w:p w:rsidR="00F20EFF" w:rsidRDefault="00F20EFF" w:rsidP="00767EAB">
            <w:pPr>
              <w:ind w:firstLine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Глава </w:t>
            </w:r>
            <w:r w:rsidR="0033247C">
              <w:rPr>
                <w:rFonts w:ascii="Times New Roman" w:hAnsi="Times New Roman"/>
              </w:rPr>
              <w:t>Старинского</w:t>
            </w:r>
          </w:p>
          <w:p w:rsidR="00F20EFF" w:rsidRPr="000A629F" w:rsidRDefault="00F20EFF" w:rsidP="00C939A1">
            <w:pPr>
              <w:ind w:firstLine="0"/>
              <w:rPr>
                <w:rFonts w:ascii="Times New Roman" w:hAnsi="Times New Roman"/>
                <w:lang w:eastAsia="zh-CN"/>
              </w:rPr>
            </w:pPr>
            <w:r w:rsidRPr="000A629F">
              <w:rPr>
                <w:rFonts w:ascii="Times New Roman" w:hAnsi="Times New Roman"/>
                <w:lang w:eastAsia="zh-CN"/>
              </w:rPr>
              <w:t>сельского поселения</w:t>
            </w:r>
          </w:p>
        </w:tc>
        <w:tc>
          <w:tcPr>
            <w:tcW w:w="3285" w:type="dxa"/>
          </w:tcPr>
          <w:p w:rsidR="00F20EFF" w:rsidRPr="000A629F" w:rsidRDefault="00F20EFF" w:rsidP="00767EAB">
            <w:pPr>
              <w:ind w:firstLine="709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85" w:type="dxa"/>
          </w:tcPr>
          <w:p w:rsidR="00C939A1" w:rsidRDefault="00C939A1" w:rsidP="00767EAB">
            <w:pPr>
              <w:ind w:firstLine="709"/>
              <w:jc w:val="right"/>
              <w:rPr>
                <w:rFonts w:ascii="Times New Roman" w:hAnsi="Times New Roman"/>
                <w:lang w:eastAsia="zh-CN"/>
              </w:rPr>
            </w:pPr>
          </w:p>
          <w:p w:rsidR="00F20EFF" w:rsidRPr="000A629F" w:rsidRDefault="00044B43" w:rsidP="00C939A1">
            <w:pPr>
              <w:ind w:firstLine="709"/>
              <w:jc w:val="right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А.Ю.</w:t>
            </w:r>
            <w:bookmarkStart w:id="0" w:name="_GoBack"/>
            <w:bookmarkEnd w:id="0"/>
            <w:r w:rsidR="0033247C">
              <w:rPr>
                <w:rFonts w:ascii="Times New Roman" w:hAnsi="Times New Roman"/>
                <w:lang w:eastAsia="zh-CN"/>
              </w:rPr>
              <w:t>Кубышкина</w:t>
            </w:r>
            <w:proofErr w:type="spellEnd"/>
            <w:r w:rsidR="0033247C">
              <w:rPr>
                <w:rFonts w:ascii="Times New Roman" w:hAnsi="Times New Roman"/>
                <w:lang w:eastAsia="zh-CN"/>
              </w:rPr>
              <w:t xml:space="preserve"> </w:t>
            </w:r>
          </w:p>
        </w:tc>
      </w:tr>
    </w:tbl>
    <w:p w:rsidR="00F20EFF" w:rsidRDefault="00F20EFF" w:rsidP="00F20EFF">
      <w:pPr>
        <w:ind w:firstLine="709"/>
        <w:rPr>
          <w:rFonts w:ascii="Times New Roman" w:hAnsi="Times New Roman"/>
        </w:rPr>
      </w:pPr>
    </w:p>
    <w:p w:rsidR="00024037" w:rsidRPr="00F20EFF" w:rsidRDefault="00024037" w:rsidP="001C5BF7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sectPr w:rsidR="00024037" w:rsidRPr="00F20EFF" w:rsidSect="000A629F">
      <w:pgSz w:w="11906" w:h="16838"/>
      <w:pgMar w:top="1276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AD" w:rsidRDefault="000F27AD" w:rsidP="000A629F">
      <w:r>
        <w:separator/>
      </w:r>
    </w:p>
  </w:endnote>
  <w:endnote w:type="continuationSeparator" w:id="0">
    <w:p w:rsidR="000F27AD" w:rsidRDefault="000F27AD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AD" w:rsidRDefault="000F27AD" w:rsidP="000A629F">
      <w:r>
        <w:separator/>
      </w:r>
    </w:p>
  </w:footnote>
  <w:footnote w:type="continuationSeparator" w:id="0">
    <w:p w:rsidR="000F27AD" w:rsidRDefault="000F27AD" w:rsidP="000A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A5"/>
    <w:rsid w:val="00012DCC"/>
    <w:rsid w:val="00024037"/>
    <w:rsid w:val="00044B43"/>
    <w:rsid w:val="000A629F"/>
    <w:rsid w:val="000F27AD"/>
    <w:rsid w:val="000F67E5"/>
    <w:rsid w:val="00170A60"/>
    <w:rsid w:val="001C5BF7"/>
    <w:rsid w:val="001C7AC6"/>
    <w:rsid w:val="001F79AB"/>
    <w:rsid w:val="00200F65"/>
    <w:rsid w:val="00250E9B"/>
    <w:rsid w:val="002C032F"/>
    <w:rsid w:val="0033247C"/>
    <w:rsid w:val="00336B5D"/>
    <w:rsid w:val="00414387"/>
    <w:rsid w:val="004B0BA5"/>
    <w:rsid w:val="004F682C"/>
    <w:rsid w:val="006636CB"/>
    <w:rsid w:val="006D31B7"/>
    <w:rsid w:val="00861FE6"/>
    <w:rsid w:val="008706DF"/>
    <w:rsid w:val="00884E37"/>
    <w:rsid w:val="009A52BF"/>
    <w:rsid w:val="009C6265"/>
    <w:rsid w:val="00C939A1"/>
    <w:rsid w:val="00CE7F8B"/>
    <w:rsid w:val="00D95CFD"/>
    <w:rsid w:val="00DF1C25"/>
    <w:rsid w:val="00E00FE8"/>
    <w:rsid w:val="00E83FB0"/>
    <w:rsid w:val="00F20EFF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F20E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0F6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7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F20E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0F6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7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Пользователь</cp:lastModifiedBy>
  <cp:revision>14</cp:revision>
  <cp:lastPrinted>2024-11-26T12:05:00Z</cp:lastPrinted>
  <dcterms:created xsi:type="dcterms:W3CDTF">2024-03-21T08:21:00Z</dcterms:created>
  <dcterms:modified xsi:type="dcterms:W3CDTF">2024-11-26T12:07:00Z</dcterms:modified>
</cp:coreProperties>
</file>