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4F" w:rsidRDefault="002C284F" w:rsidP="002C284F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2C284F" w:rsidRDefault="003725B7" w:rsidP="002C284F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СТАРИНСКОГО</w:t>
      </w:r>
      <w:r w:rsidR="002C284F">
        <w:rPr>
          <w:rFonts w:ascii="Times New Roman" w:hAnsi="Times New Roman"/>
        </w:rPr>
        <w:t xml:space="preserve"> СЕЛЬСКОГО ПОСЕЛЕНИЯ </w:t>
      </w:r>
    </w:p>
    <w:p w:rsidR="002C284F" w:rsidRDefault="002C284F" w:rsidP="002C284F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КАШИРСКОГО МУНИЦИПАЛЬНОГО РАЙОНА </w:t>
      </w:r>
    </w:p>
    <w:p w:rsidR="002C284F" w:rsidRDefault="002C284F" w:rsidP="002C284F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2C284F" w:rsidRDefault="002C284F" w:rsidP="002C284F">
      <w:pPr>
        <w:ind w:firstLine="709"/>
        <w:jc w:val="center"/>
        <w:rPr>
          <w:rFonts w:ascii="Times New Roman" w:hAnsi="Times New Roman"/>
        </w:rPr>
      </w:pPr>
    </w:p>
    <w:p w:rsidR="002C284F" w:rsidRPr="00223AB1" w:rsidRDefault="002C284F" w:rsidP="002C284F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2C284F" w:rsidRPr="00223AB1" w:rsidRDefault="002C284F" w:rsidP="002C284F">
      <w:pPr>
        <w:ind w:firstLine="709"/>
        <w:rPr>
          <w:rFonts w:ascii="Times New Roman" w:hAnsi="Times New Roman"/>
        </w:rPr>
      </w:pPr>
    </w:p>
    <w:p w:rsidR="002C284F" w:rsidRDefault="002C284F" w:rsidP="002C284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C26E9">
        <w:rPr>
          <w:rFonts w:ascii="Times New Roman" w:hAnsi="Times New Roman"/>
          <w:sz w:val="24"/>
          <w:szCs w:val="24"/>
        </w:rPr>
        <w:t xml:space="preserve">30.11.2022г. </w:t>
      </w:r>
      <w:r w:rsidRPr="00223AB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5C26E9">
        <w:rPr>
          <w:rFonts w:ascii="Times New Roman" w:hAnsi="Times New Roman"/>
          <w:sz w:val="24"/>
          <w:szCs w:val="24"/>
        </w:rPr>
        <w:t>57</w:t>
      </w:r>
    </w:p>
    <w:p w:rsidR="002C284F" w:rsidRPr="00223AB1" w:rsidRDefault="002C284F" w:rsidP="002C284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3725B7">
        <w:rPr>
          <w:rFonts w:ascii="Times New Roman" w:hAnsi="Times New Roman"/>
          <w:sz w:val="24"/>
          <w:szCs w:val="24"/>
        </w:rPr>
        <w:t>Старина</w:t>
      </w:r>
    </w:p>
    <w:p w:rsidR="002C284F" w:rsidRPr="00223AB1" w:rsidRDefault="002C284F" w:rsidP="002C284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1AF" w:rsidRPr="002C284F" w:rsidRDefault="00EB01AF" w:rsidP="002C284F">
      <w:pPr>
        <w:ind w:right="4817" w:firstLine="0"/>
        <w:rPr>
          <w:rFonts w:ascii="Times New Roman" w:hAnsi="Times New Roman"/>
          <w:bCs/>
          <w:lang w:eastAsia="ar-SA"/>
        </w:rPr>
      </w:pPr>
    </w:p>
    <w:p w:rsidR="00EB01AF" w:rsidRPr="002C284F" w:rsidRDefault="00EB01AF" w:rsidP="002C284F">
      <w:pPr>
        <w:pStyle w:val="Title"/>
        <w:spacing w:before="0" w:after="0"/>
        <w:ind w:right="4817" w:firstLine="0"/>
        <w:jc w:val="both"/>
        <w:rPr>
          <w:rFonts w:ascii="Times New Roman" w:hAnsi="Times New Roman" w:cs="Times New Roman"/>
          <w:sz w:val="24"/>
          <w:lang w:eastAsia="ar-SA"/>
        </w:rPr>
      </w:pPr>
      <w:r w:rsidRPr="002C284F">
        <w:rPr>
          <w:rFonts w:ascii="Times New Roman" w:hAnsi="Times New Roman" w:cs="Times New Roman"/>
          <w:sz w:val="24"/>
          <w:lang w:eastAsia="ar-SA"/>
        </w:rPr>
        <w:t>Об утверждении программы профилактики рисков причинения вреда (ущерба) охраняемым законом ценностям охраняемым законом ценностям при осуществлении муниципального контроля</w:t>
      </w:r>
      <w:r w:rsidR="002C284F">
        <w:rPr>
          <w:rFonts w:ascii="Times New Roman" w:hAnsi="Times New Roman" w:cs="Times New Roman"/>
          <w:sz w:val="24"/>
          <w:lang w:eastAsia="ar-SA"/>
        </w:rPr>
        <w:t xml:space="preserve"> </w:t>
      </w:r>
      <w:r w:rsidRPr="002C284F">
        <w:rPr>
          <w:rFonts w:ascii="Times New Roman" w:hAnsi="Times New Roman" w:cs="Times New Roman"/>
          <w:sz w:val="24"/>
          <w:lang w:eastAsia="ar-SA"/>
        </w:rPr>
        <w:t>на автомобильном транспорте и в дорожном хозяйстве</w:t>
      </w:r>
    </w:p>
    <w:p w:rsidR="00EB01AF" w:rsidRPr="002C284F" w:rsidRDefault="00EB01AF" w:rsidP="002C284F">
      <w:pPr>
        <w:ind w:firstLine="709"/>
        <w:rPr>
          <w:rFonts w:ascii="Times New Roman" w:hAnsi="Times New Roman"/>
          <w:color w:val="212121"/>
          <w:shd w:val="clear" w:color="auto" w:fill="FFFFFF"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  <w:proofErr w:type="gramStart"/>
      <w:r w:rsidRPr="002C284F">
        <w:rPr>
          <w:rFonts w:ascii="Times New Roman" w:hAnsi="Times New Roman"/>
        </w:rPr>
        <w:t xml:space="preserve"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</w:t>
      </w:r>
      <w:r w:rsidR="005C26E9">
        <w:rPr>
          <w:rFonts w:ascii="Times New Roman" w:hAnsi="Times New Roman"/>
        </w:rPr>
        <w:t>«</w:t>
      </w:r>
      <w:r w:rsidRPr="002C284F">
        <w:rPr>
          <w:rFonts w:ascii="Times New Roman" w:hAnsi="Times New Roman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C26E9">
        <w:rPr>
          <w:rFonts w:ascii="Times New Roman" w:hAnsi="Times New Roman"/>
        </w:rPr>
        <w:t>»</w:t>
      </w:r>
      <w:r w:rsidRPr="002C284F">
        <w:rPr>
          <w:rFonts w:ascii="Times New Roman" w:hAnsi="Times New Roman"/>
        </w:rPr>
        <w:t>:</w:t>
      </w:r>
      <w:proofErr w:type="gramEnd"/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  <w:r w:rsidRPr="002C284F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хозяйстве.</w:t>
      </w: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  <w:r w:rsidRPr="002C284F">
        <w:rPr>
          <w:rFonts w:ascii="Times New Roman" w:hAnsi="Times New Roman"/>
        </w:rPr>
        <w:t xml:space="preserve">2. Обнародовать и (или) опубликовать настоящее постановление в официальном вестнике нормативно правовых актов </w:t>
      </w:r>
      <w:r w:rsidR="003725B7">
        <w:rPr>
          <w:rFonts w:ascii="Times New Roman" w:hAnsi="Times New Roman"/>
        </w:rPr>
        <w:t xml:space="preserve">Старинского </w:t>
      </w:r>
      <w:r w:rsidRPr="002C284F">
        <w:rPr>
          <w:rFonts w:ascii="Times New Roman" w:hAnsi="Times New Roman"/>
        </w:rPr>
        <w:t xml:space="preserve">сельского поселения и разместить на официальном сайте администрации </w:t>
      </w:r>
      <w:r w:rsidR="003725B7">
        <w:rPr>
          <w:rFonts w:ascii="Times New Roman" w:hAnsi="Times New Roman"/>
        </w:rPr>
        <w:t xml:space="preserve">Старинского </w:t>
      </w:r>
      <w:r w:rsidRPr="002C284F">
        <w:rPr>
          <w:rFonts w:ascii="Times New Roman" w:hAnsi="Times New Roman"/>
        </w:rPr>
        <w:t xml:space="preserve">сельского поселения </w:t>
      </w:r>
      <w:r w:rsidR="00643E69">
        <w:rPr>
          <w:rFonts w:ascii="Times New Roman" w:hAnsi="Times New Roman"/>
        </w:rPr>
        <w:t>Каширского</w:t>
      </w:r>
      <w:r w:rsidR="003725B7">
        <w:rPr>
          <w:rFonts w:ascii="Times New Roman" w:hAnsi="Times New Roman"/>
        </w:rPr>
        <w:t xml:space="preserve"> </w:t>
      </w:r>
      <w:r w:rsidRPr="002C284F">
        <w:rPr>
          <w:rFonts w:ascii="Times New Roman" w:hAnsi="Times New Roman"/>
        </w:rPr>
        <w:t>муниципального района Воро</w:t>
      </w:r>
      <w:r w:rsidR="003725B7">
        <w:rPr>
          <w:rFonts w:ascii="Times New Roman" w:hAnsi="Times New Roman"/>
        </w:rPr>
        <w:t>нежской области в сети Интернет.</w:t>
      </w: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  <w:r w:rsidRPr="002C284F">
        <w:rPr>
          <w:rFonts w:ascii="Times New Roman" w:hAnsi="Times New Roman"/>
        </w:rPr>
        <w:t xml:space="preserve"> </w:t>
      </w:r>
    </w:p>
    <w:p w:rsidR="0013033E" w:rsidRPr="002C284F" w:rsidRDefault="0013033E" w:rsidP="002C284F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3033E" w:rsidRPr="002C284F" w:rsidTr="00172E59">
        <w:tc>
          <w:tcPr>
            <w:tcW w:w="4926" w:type="dxa"/>
            <w:shd w:val="clear" w:color="auto" w:fill="auto"/>
          </w:tcPr>
          <w:p w:rsidR="0013033E" w:rsidRPr="002C284F" w:rsidRDefault="0013033E" w:rsidP="002C284F">
            <w:pPr>
              <w:ind w:firstLine="0"/>
              <w:rPr>
                <w:rFonts w:ascii="Times New Roman" w:hAnsi="Times New Roman"/>
              </w:rPr>
            </w:pPr>
            <w:r w:rsidRPr="002C284F">
              <w:rPr>
                <w:rFonts w:ascii="Times New Roman" w:hAnsi="Times New Roman"/>
              </w:rPr>
              <w:t xml:space="preserve">Глава </w:t>
            </w:r>
            <w:r w:rsidR="003725B7">
              <w:rPr>
                <w:rFonts w:ascii="Times New Roman" w:hAnsi="Times New Roman"/>
              </w:rPr>
              <w:t>Старинского</w:t>
            </w:r>
          </w:p>
          <w:p w:rsidR="0013033E" w:rsidRPr="002C284F" w:rsidRDefault="0013033E" w:rsidP="002C284F">
            <w:pPr>
              <w:ind w:firstLine="0"/>
              <w:rPr>
                <w:rFonts w:ascii="Times New Roman" w:hAnsi="Times New Roman"/>
              </w:rPr>
            </w:pPr>
            <w:r w:rsidRPr="002C284F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13033E" w:rsidRPr="002C284F" w:rsidRDefault="003725B7" w:rsidP="002C284F">
            <w:pPr>
              <w:ind w:firstLine="311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Э.Д. Журавлев</w:t>
            </w:r>
          </w:p>
          <w:p w:rsidR="0013033E" w:rsidRPr="002C284F" w:rsidRDefault="0013033E" w:rsidP="002C284F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13033E" w:rsidRPr="002C284F" w:rsidRDefault="0013033E" w:rsidP="002C284F">
      <w:pPr>
        <w:ind w:firstLine="709"/>
        <w:rPr>
          <w:rFonts w:ascii="Times New Roman" w:hAnsi="Times New Roman"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</w:rPr>
        <w:sectPr w:rsidR="00EB01AF" w:rsidRPr="002C28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418" w:header="709" w:footer="709" w:gutter="0"/>
          <w:cols w:space="720"/>
        </w:sectPr>
      </w:pPr>
    </w:p>
    <w:p w:rsidR="00EB01AF" w:rsidRPr="002C284F" w:rsidRDefault="00EB01AF" w:rsidP="002C284F">
      <w:pPr>
        <w:ind w:left="5103" w:firstLine="0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2C284F" w:rsidRDefault="00643E69" w:rsidP="002C284F">
      <w:pPr>
        <w:ind w:left="5103"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к постановлению администрации К</w:t>
      </w:r>
      <w:r w:rsidR="00EB01AF" w:rsidRPr="002C284F">
        <w:rPr>
          <w:rFonts w:ascii="Times New Roman" w:eastAsia="Calibri" w:hAnsi="Times New Roman"/>
          <w:lang w:eastAsia="en-US"/>
        </w:rPr>
        <w:t xml:space="preserve">аширского сельского поселения </w:t>
      </w:r>
    </w:p>
    <w:p w:rsidR="002C284F" w:rsidRDefault="002C284F" w:rsidP="002C284F">
      <w:pPr>
        <w:pStyle w:val="a5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C26E9">
        <w:rPr>
          <w:rFonts w:ascii="Times New Roman" w:hAnsi="Times New Roman"/>
          <w:sz w:val="24"/>
          <w:szCs w:val="24"/>
        </w:rPr>
        <w:t xml:space="preserve">30.11.2022г. </w:t>
      </w:r>
      <w:r w:rsidRPr="00223AB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5C26E9">
        <w:rPr>
          <w:rFonts w:ascii="Times New Roman" w:hAnsi="Times New Roman"/>
          <w:sz w:val="24"/>
          <w:szCs w:val="24"/>
        </w:rPr>
        <w:t>57</w:t>
      </w:r>
      <w:bookmarkStart w:id="0" w:name="_GoBack"/>
      <w:bookmarkEnd w:id="0"/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</w:p>
    <w:p w:rsidR="00EB01AF" w:rsidRPr="002C284F" w:rsidRDefault="00EB01AF" w:rsidP="002C284F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2C284F">
        <w:rPr>
          <w:rFonts w:ascii="Times New Roman" w:hAnsi="Times New Roman"/>
          <w:sz w:val="24"/>
          <w:szCs w:val="24"/>
        </w:rPr>
        <w:t>Программа</w:t>
      </w:r>
    </w:p>
    <w:p w:rsidR="00EB01AF" w:rsidRPr="002C284F" w:rsidRDefault="00EB01AF" w:rsidP="002C284F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</w:t>
      </w:r>
      <w:r w:rsidRPr="002C284F">
        <w:rPr>
          <w:rFonts w:ascii="Times New Roman" w:hAnsi="Times New Roman"/>
        </w:rPr>
        <w:t xml:space="preserve"> </w:t>
      </w:r>
      <w:r w:rsidRPr="002C284F">
        <w:rPr>
          <w:rFonts w:ascii="Times New Roman" w:eastAsia="Calibri" w:hAnsi="Times New Roman"/>
          <w:lang w:eastAsia="en-US"/>
        </w:rPr>
        <w:t>-</w:t>
      </w:r>
      <w:r w:rsidRPr="002C284F">
        <w:rPr>
          <w:rFonts w:ascii="Times New Roman" w:hAnsi="Times New Roman"/>
        </w:rPr>
        <w:t xml:space="preserve"> </w:t>
      </w:r>
      <w:r w:rsidRPr="002C284F">
        <w:rPr>
          <w:rFonts w:ascii="Times New Roman" w:eastAsia="Calibri" w:hAnsi="Times New Roman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и в дорожном хозяйстве (далее – муниципальный контроль).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val="en-US" w:eastAsia="en-US"/>
        </w:rPr>
        <w:t>I</w:t>
      </w:r>
      <w:r w:rsidRPr="002C284F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EB01AF" w:rsidRPr="002C284F" w:rsidRDefault="00EB01AF" w:rsidP="002C284F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  <w:r w:rsidRPr="002C284F">
        <w:rPr>
          <w:rFonts w:eastAsia="Calibri"/>
          <w:lang w:eastAsia="en-US"/>
        </w:rPr>
        <w:t xml:space="preserve">Объектами при осуществлении вида муниципального контроля является: </w:t>
      </w:r>
    </w:p>
    <w:p w:rsidR="00EB01AF" w:rsidRPr="002C284F" w:rsidRDefault="00EB01AF" w:rsidP="002C284F">
      <w:pPr>
        <w:pStyle w:val="ConsPlusNormal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284F">
        <w:rPr>
          <w:rFonts w:ascii="Times New Roman" w:hAnsi="Times New Roman"/>
          <w:color w:val="000000"/>
          <w:sz w:val="24"/>
          <w:szCs w:val="24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  <w:r w:rsidRPr="002C284F">
        <w:rPr>
          <w:rFonts w:ascii="Times New Roman" w:hAnsi="Times New Roman"/>
        </w:rPr>
        <w:t xml:space="preserve"> </w:t>
      </w:r>
    </w:p>
    <w:p w:rsidR="00EB01AF" w:rsidRPr="002C284F" w:rsidRDefault="00EB01AF" w:rsidP="002C284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2C284F">
        <w:rPr>
          <w:rFonts w:ascii="Times New Roman" w:hAnsi="Times New Roman"/>
          <w:spacing w:val="1"/>
        </w:rPr>
        <w:t>Для устранения указанных рисков деятельность администрации в 202</w:t>
      </w:r>
      <w:r w:rsidR="002C284F">
        <w:rPr>
          <w:rFonts w:ascii="Times New Roman" w:hAnsi="Times New Roman"/>
          <w:spacing w:val="1"/>
        </w:rPr>
        <w:t>3</w:t>
      </w:r>
      <w:r w:rsidRPr="002C284F">
        <w:rPr>
          <w:rFonts w:ascii="Times New Roman" w:hAnsi="Times New Roman"/>
          <w:spacing w:val="1"/>
        </w:rPr>
        <w:t xml:space="preserve"> году будет сосредоточена на следующих направлениях:</w:t>
      </w:r>
    </w:p>
    <w:p w:rsidR="00EB01AF" w:rsidRPr="002C284F" w:rsidRDefault="00EB01AF" w:rsidP="002C284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2C284F">
        <w:rPr>
          <w:rFonts w:ascii="Times New Roman" w:hAnsi="Times New Roman"/>
          <w:spacing w:val="1"/>
        </w:rPr>
        <w:t>а) информирование;</w:t>
      </w:r>
    </w:p>
    <w:p w:rsidR="00EB01AF" w:rsidRPr="002C284F" w:rsidRDefault="00EB01AF" w:rsidP="002C284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2C284F">
        <w:rPr>
          <w:rFonts w:ascii="Times New Roman" w:hAnsi="Times New Roman"/>
          <w:spacing w:val="1"/>
        </w:rPr>
        <w:t>б) консультирование.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val="en-US" w:eastAsia="en-US"/>
        </w:rPr>
        <w:t>II</w:t>
      </w:r>
      <w:r w:rsidRPr="002C284F">
        <w:rPr>
          <w:rFonts w:ascii="Times New Roman" w:eastAsia="Calibri" w:hAnsi="Times New Roman"/>
          <w:lang w:eastAsia="en-US"/>
        </w:rPr>
        <w:t>.</w:t>
      </w:r>
      <w:r w:rsidRPr="002C284F">
        <w:rPr>
          <w:rFonts w:ascii="Times New Roman" w:hAnsi="Times New Roman"/>
        </w:rPr>
        <w:t xml:space="preserve"> </w:t>
      </w:r>
      <w:r w:rsidRPr="002C284F">
        <w:rPr>
          <w:rFonts w:ascii="Times New Roman" w:eastAsia="Calibri" w:hAnsi="Times New Roman"/>
          <w:lang w:eastAsia="en-US"/>
        </w:rPr>
        <w:t>Цели и задачи реализации Программы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>1. Целями реализации Программы являются: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предупреждение нарушений обязательных требований в сфере перевозки по муниципальным маршрутам регулярных перевозок;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повышение прозрачности системы контрольно-надзорной деятельности.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>2. Задачами реализации Программы являются: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 xml:space="preserve">- формирование единого понимания обязательных требований у всех участников </w:t>
      </w:r>
      <w:proofErr w:type="gramStart"/>
      <w:r w:rsidRPr="002C284F">
        <w:rPr>
          <w:rFonts w:ascii="Times New Roman" w:eastAsia="Calibri" w:hAnsi="Times New Roman"/>
        </w:rPr>
        <w:t>контрольно-надзорной</w:t>
      </w:r>
      <w:proofErr w:type="gramEnd"/>
      <w:r w:rsidRPr="002C284F">
        <w:rPr>
          <w:rFonts w:ascii="Times New Roman" w:eastAsia="Calibri" w:hAnsi="Times New Roman"/>
        </w:rPr>
        <w:t xml:space="preserve"> деятельности;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</w:rPr>
      </w:pPr>
      <w:r w:rsidRPr="002C284F">
        <w:rPr>
          <w:rFonts w:ascii="Times New Roman" w:eastAsia="Calibri" w:hAnsi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B01AF" w:rsidRPr="002C284F" w:rsidRDefault="00EB01AF" w:rsidP="002C284F">
      <w:pPr>
        <w:ind w:firstLine="709"/>
        <w:rPr>
          <w:rFonts w:ascii="Times New Roman" w:hAnsi="Times New Roman"/>
          <w:bCs/>
          <w:highlight w:val="green"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  <w:bCs/>
        </w:rPr>
      </w:pPr>
      <w:r w:rsidRPr="002C284F">
        <w:rPr>
          <w:rFonts w:ascii="Times New Roman" w:hAnsi="Times New Roman"/>
          <w:bCs/>
        </w:rPr>
        <w:t>III. Перечень профилактических мероприятий, сроки</w:t>
      </w:r>
    </w:p>
    <w:p w:rsidR="00EB01AF" w:rsidRPr="002C284F" w:rsidRDefault="00EB01AF" w:rsidP="002C284F">
      <w:pPr>
        <w:ind w:firstLine="709"/>
        <w:rPr>
          <w:rFonts w:ascii="Times New Roman" w:hAnsi="Times New Roman"/>
          <w:bCs/>
        </w:rPr>
      </w:pPr>
      <w:r w:rsidRPr="002C284F">
        <w:rPr>
          <w:rFonts w:ascii="Times New Roman" w:hAnsi="Times New Roman"/>
          <w:bCs/>
        </w:rPr>
        <w:t>(периодичность) их проведения</w:t>
      </w: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  <w:r w:rsidRPr="002C284F">
        <w:rPr>
          <w:rFonts w:ascii="Times New Roman" w:hAnsi="Times New Roman"/>
        </w:rPr>
        <w:t xml:space="preserve">1. В соответствии с положением о виде муниципального контроля проводятся следующие профилактические мероприятия: </w:t>
      </w: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  <w:r w:rsidRPr="002C284F">
        <w:rPr>
          <w:rFonts w:ascii="Times New Roman" w:hAnsi="Times New Roman"/>
        </w:rPr>
        <w:t>а) информирование;</w:t>
      </w: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  <w:r w:rsidRPr="002C284F">
        <w:rPr>
          <w:rFonts w:ascii="Times New Roman" w:hAnsi="Times New Roman"/>
        </w:rPr>
        <w:t>г) консультирование.</w:t>
      </w: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  <w:r w:rsidRPr="002C284F">
        <w:rPr>
          <w:rFonts w:ascii="Times New Roman" w:hAnsi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</w:t>
      </w:r>
      <w:r w:rsidR="002C284F">
        <w:rPr>
          <w:rFonts w:ascii="Times New Roman" w:eastAsia="Calibri" w:hAnsi="Times New Roman"/>
          <w:lang w:eastAsia="en-US"/>
        </w:rPr>
        <w:t>нии контролируемых лиц – 10</w:t>
      </w:r>
      <w:r w:rsidRPr="002C284F">
        <w:rPr>
          <w:rFonts w:ascii="Times New Roman" w:eastAsia="Calibri" w:hAnsi="Times New Roman"/>
          <w:lang w:eastAsia="en-US"/>
        </w:rPr>
        <w:t>%.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 xml:space="preserve">б) доля профилактических мероприятий в объеме контрольных мероприятий </w:t>
      </w:r>
      <w:r w:rsidR="002C284F">
        <w:rPr>
          <w:rFonts w:ascii="Times New Roman" w:eastAsia="Calibri" w:hAnsi="Times New Roman"/>
          <w:lang w:eastAsia="en-US"/>
        </w:rPr>
        <w:t>–</w:t>
      </w:r>
      <w:r w:rsidRPr="002C284F">
        <w:rPr>
          <w:rFonts w:ascii="Times New Roman" w:eastAsia="Calibri" w:hAnsi="Times New Roman"/>
          <w:lang w:eastAsia="en-US"/>
        </w:rPr>
        <w:t xml:space="preserve"> 50</w:t>
      </w:r>
      <w:r w:rsidR="002C284F">
        <w:rPr>
          <w:rFonts w:ascii="Times New Roman" w:eastAsia="Calibri" w:hAnsi="Times New Roman"/>
          <w:lang w:eastAsia="en-US"/>
        </w:rPr>
        <w:t>%.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  <w:r w:rsidRPr="002C284F">
        <w:rPr>
          <w:rFonts w:ascii="Times New Roman" w:hAnsi="Times New Roman"/>
        </w:rPr>
        <w:t xml:space="preserve"> </w:t>
      </w:r>
    </w:p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  <w:r w:rsidRPr="002C284F">
        <w:rPr>
          <w:rFonts w:ascii="Times New Roman" w:eastAsia="Calibri" w:hAnsi="Times New Roman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</w:t>
      </w:r>
      <w:r w:rsidRPr="002C284F">
        <w:rPr>
          <w:rFonts w:ascii="Times New Roman" w:eastAsia="Calibri" w:hAnsi="Times New Roman"/>
          <w:lang w:eastAsia="en-US"/>
        </w:rPr>
        <w:lastRenderedPageBreak/>
        <w:t xml:space="preserve">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B01AF" w:rsidRPr="002C284F" w:rsidRDefault="00EB01AF" w:rsidP="002C284F">
      <w:pPr>
        <w:ind w:firstLine="709"/>
        <w:rPr>
          <w:rFonts w:ascii="Times New Roman" w:hAnsi="Times New Roman"/>
          <w:bCs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  <w:bCs/>
        </w:rPr>
      </w:pPr>
    </w:p>
    <w:p w:rsidR="00EB01AF" w:rsidRPr="002C284F" w:rsidRDefault="0013033E" w:rsidP="002C284F">
      <w:pPr>
        <w:ind w:left="5103" w:firstLine="0"/>
        <w:rPr>
          <w:rFonts w:ascii="Times New Roman" w:hAnsi="Times New Roman"/>
          <w:bCs/>
        </w:rPr>
      </w:pPr>
      <w:r w:rsidRPr="002C284F">
        <w:rPr>
          <w:rFonts w:ascii="Times New Roman" w:hAnsi="Times New Roman"/>
          <w:bCs/>
        </w:rPr>
        <w:br w:type="page"/>
      </w:r>
      <w:r w:rsidR="00EB01AF" w:rsidRPr="002C284F">
        <w:rPr>
          <w:rFonts w:ascii="Times New Roman" w:hAnsi="Times New Roman"/>
          <w:bCs/>
        </w:rPr>
        <w:lastRenderedPageBreak/>
        <w:t>Приложение к Программе</w:t>
      </w:r>
    </w:p>
    <w:p w:rsidR="00EB01AF" w:rsidRPr="002C284F" w:rsidRDefault="00EB01AF" w:rsidP="002C284F">
      <w:pPr>
        <w:ind w:left="5103" w:firstLine="0"/>
        <w:rPr>
          <w:rFonts w:ascii="Times New Roman" w:hAnsi="Times New Roman"/>
          <w:bCs/>
        </w:rPr>
      </w:pPr>
      <w:r w:rsidRPr="002C284F">
        <w:rPr>
          <w:rFonts w:ascii="Times New Roman" w:hAnsi="Times New Roman"/>
          <w:bCs/>
        </w:rPr>
        <w:t xml:space="preserve">Перечень профилактических мероприятий, </w:t>
      </w:r>
    </w:p>
    <w:p w:rsidR="00EB01AF" w:rsidRPr="002C284F" w:rsidRDefault="00EB01AF" w:rsidP="002C284F">
      <w:pPr>
        <w:ind w:left="5103" w:firstLine="0"/>
        <w:rPr>
          <w:rFonts w:ascii="Times New Roman" w:hAnsi="Times New Roman"/>
          <w:bCs/>
        </w:rPr>
      </w:pPr>
      <w:r w:rsidRPr="002C284F">
        <w:rPr>
          <w:rFonts w:ascii="Times New Roman" w:hAnsi="Times New Roman"/>
          <w:bCs/>
        </w:rPr>
        <w:t>сроки (периодичность) их проведения</w:t>
      </w:r>
    </w:p>
    <w:p w:rsidR="00EB01AF" w:rsidRPr="002C284F" w:rsidRDefault="00EB01AF" w:rsidP="002C284F">
      <w:pPr>
        <w:ind w:firstLine="709"/>
        <w:rPr>
          <w:rFonts w:ascii="Times New Roman" w:hAnsi="Times New Roman"/>
          <w:bCs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391"/>
        <w:gridCol w:w="2691"/>
        <w:gridCol w:w="1558"/>
      </w:tblGrid>
      <w:tr w:rsidR="00EB01AF" w:rsidRPr="002C284F" w:rsidTr="00EB01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2C284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  <w:bCs/>
              </w:rPr>
              <w:t>Вид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  <w:bCs/>
              </w:rPr>
              <w:t>Форма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AF" w:rsidRPr="002C284F" w:rsidRDefault="00EB01AF" w:rsidP="002C284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C284F">
              <w:rPr>
                <w:rFonts w:ascii="Times New Roman" w:hAnsi="Times New Roman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  <w:bCs/>
              </w:rPr>
              <w:t>Сроки (периодичность) их проведения</w:t>
            </w:r>
          </w:p>
        </w:tc>
      </w:tr>
      <w:tr w:rsidR="00EB01AF" w:rsidRPr="002C284F" w:rsidTr="00EB01AF">
        <w:trPr>
          <w:trHeight w:val="7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hAnsi="Times New Roman"/>
                <w:bCs/>
              </w:rPr>
              <w:t xml:space="preserve">Администрация </w:t>
            </w:r>
            <w:r w:rsidR="003725B7">
              <w:rPr>
                <w:rFonts w:ascii="Times New Roman" w:hAnsi="Times New Roman"/>
              </w:rPr>
              <w:t xml:space="preserve">Старинского </w:t>
            </w:r>
            <w:r w:rsidRPr="002C284F">
              <w:rPr>
                <w:rFonts w:ascii="Times New Roman" w:hAnsi="Times New Roman"/>
              </w:rPr>
              <w:t xml:space="preserve">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</w:tc>
      </w:tr>
      <w:tr w:rsidR="00EB01AF" w:rsidRPr="002C284F" w:rsidTr="00EB01A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</w:rPr>
              <w:t xml:space="preserve">Публикация на сайте руководств по соблюдению обязательных требований в сфере </w:t>
            </w:r>
            <w:r w:rsidRPr="002C284F">
              <w:rPr>
                <w:rFonts w:ascii="Times New Roman" w:hAnsi="Times New Roman"/>
                <w:color w:val="000000"/>
              </w:rPr>
              <w:t>перевозок по муниципальным маршрутам</w:t>
            </w:r>
            <w:r w:rsidRPr="002C284F">
              <w:rPr>
                <w:rFonts w:ascii="Times New Roman" w:eastAsia="Calibri" w:hAnsi="Times New Roman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hAnsi="Times New Roman"/>
                <w:bCs/>
              </w:rPr>
              <w:t xml:space="preserve">Администрация </w:t>
            </w:r>
            <w:r w:rsidR="003725B7">
              <w:rPr>
                <w:rFonts w:ascii="Times New Roman" w:hAnsi="Times New Roman"/>
              </w:rPr>
              <w:t xml:space="preserve">Старинского </w:t>
            </w:r>
            <w:r w:rsidRPr="002C284F">
              <w:rPr>
                <w:rFonts w:ascii="Times New Roman" w:hAnsi="Times New Roman"/>
              </w:rPr>
              <w:t xml:space="preserve">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EB01AF" w:rsidRPr="002C284F" w:rsidTr="00EB01AF">
        <w:trPr>
          <w:trHeight w:val="10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hAnsi="Times New Roman"/>
                <w:bCs/>
              </w:rPr>
              <w:t xml:space="preserve">Администрация </w:t>
            </w:r>
            <w:r w:rsidR="003725B7">
              <w:rPr>
                <w:rFonts w:ascii="Times New Roman" w:hAnsi="Times New Roman"/>
              </w:rPr>
              <w:t xml:space="preserve">Старинского </w:t>
            </w:r>
            <w:r w:rsidRPr="002C284F">
              <w:rPr>
                <w:rFonts w:ascii="Times New Roman" w:hAnsi="Times New Roman"/>
              </w:rPr>
              <w:t xml:space="preserve">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EB01AF" w:rsidRPr="002C284F" w:rsidTr="00EB01AF">
        <w:trPr>
          <w:trHeight w:val="2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2C284F">
              <w:rPr>
                <w:rFonts w:ascii="Times New Roman" w:hAnsi="Times New Roman"/>
              </w:rPr>
              <w:t xml:space="preserve">Консультирование осуществляется должностным лицом по вопросам, связанным с организацией и осуществлением муниципального контроля. Консультирование осуществляется по телефону, а также при личном обращении контролируемого лица либо его представителя. </w:t>
            </w:r>
          </w:p>
          <w:p w:rsidR="00EB01AF" w:rsidRPr="002C284F" w:rsidRDefault="00EB01AF" w:rsidP="002C284F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2C284F">
              <w:rPr>
                <w:rFonts w:ascii="Times New Roman" w:hAnsi="Times New Roman"/>
              </w:rPr>
              <w:t xml:space="preserve">Письменное консультирование осуществляется в случае поступления обращения в письменной форме.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AF" w:rsidRPr="002C284F" w:rsidRDefault="00EB01AF" w:rsidP="002C284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hAnsi="Times New Roman"/>
                <w:bCs/>
              </w:rPr>
              <w:t xml:space="preserve">Администрация </w:t>
            </w:r>
            <w:r w:rsidR="003725B7">
              <w:rPr>
                <w:rFonts w:ascii="Times New Roman" w:hAnsi="Times New Roman"/>
              </w:rPr>
              <w:t xml:space="preserve">Старинского </w:t>
            </w:r>
            <w:r w:rsidRPr="002C284F">
              <w:rPr>
                <w:rFonts w:ascii="Times New Roman" w:hAnsi="Times New Roman"/>
              </w:rPr>
              <w:t xml:space="preserve">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AF" w:rsidRPr="002C284F" w:rsidRDefault="00EB01AF" w:rsidP="002C284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2C284F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</w:tc>
      </w:tr>
    </w:tbl>
    <w:p w:rsidR="00EB01AF" w:rsidRPr="002C284F" w:rsidRDefault="00EB01AF" w:rsidP="002C284F">
      <w:pPr>
        <w:ind w:firstLine="709"/>
        <w:rPr>
          <w:rFonts w:ascii="Times New Roman" w:eastAsia="Calibri" w:hAnsi="Times New Roman"/>
          <w:lang w:eastAsia="en-US"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</w:p>
    <w:p w:rsidR="00EB01AF" w:rsidRPr="002C284F" w:rsidRDefault="00EB01AF" w:rsidP="002C284F">
      <w:pPr>
        <w:ind w:firstLine="709"/>
        <w:rPr>
          <w:rFonts w:ascii="Times New Roman" w:hAnsi="Times New Roman"/>
        </w:rPr>
      </w:pPr>
    </w:p>
    <w:p w:rsidR="00770634" w:rsidRPr="002C284F" w:rsidRDefault="00770634" w:rsidP="002C284F">
      <w:pPr>
        <w:ind w:firstLine="709"/>
        <w:rPr>
          <w:rFonts w:ascii="Times New Roman" w:hAnsi="Times New Roman"/>
        </w:rPr>
      </w:pPr>
    </w:p>
    <w:sectPr w:rsidR="00770634" w:rsidRPr="002C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629" w:rsidRDefault="002B5629" w:rsidP="0013033E">
      <w:r>
        <w:separator/>
      </w:r>
    </w:p>
  </w:endnote>
  <w:endnote w:type="continuationSeparator" w:id="0">
    <w:p w:rsidR="002B5629" w:rsidRDefault="002B5629" w:rsidP="0013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3E" w:rsidRDefault="0013033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3E" w:rsidRDefault="0013033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3E" w:rsidRDefault="001303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629" w:rsidRDefault="002B5629" w:rsidP="0013033E">
      <w:r>
        <w:separator/>
      </w:r>
    </w:p>
  </w:footnote>
  <w:footnote w:type="continuationSeparator" w:id="0">
    <w:p w:rsidR="002B5629" w:rsidRDefault="002B5629" w:rsidP="00130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3E" w:rsidRDefault="0013033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3E" w:rsidRDefault="0013033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3E" w:rsidRDefault="0013033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7F"/>
    <w:rsid w:val="00047391"/>
    <w:rsid w:val="00082647"/>
    <w:rsid w:val="000B10C2"/>
    <w:rsid w:val="001257A2"/>
    <w:rsid w:val="0013033E"/>
    <w:rsid w:val="00172E59"/>
    <w:rsid w:val="001751C3"/>
    <w:rsid w:val="001A0C34"/>
    <w:rsid w:val="00203D08"/>
    <w:rsid w:val="002B5629"/>
    <w:rsid w:val="002C284F"/>
    <w:rsid w:val="00334317"/>
    <w:rsid w:val="003725B7"/>
    <w:rsid w:val="00480061"/>
    <w:rsid w:val="005640A8"/>
    <w:rsid w:val="005755BB"/>
    <w:rsid w:val="005C26E9"/>
    <w:rsid w:val="0061119F"/>
    <w:rsid w:val="00643E69"/>
    <w:rsid w:val="006C3A7C"/>
    <w:rsid w:val="006F3961"/>
    <w:rsid w:val="00770634"/>
    <w:rsid w:val="00784E30"/>
    <w:rsid w:val="008D2D00"/>
    <w:rsid w:val="009C1236"/>
    <w:rsid w:val="00AE7B25"/>
    <w:rsid w:val="00B152EB"/>
    <w:rsid w:val="00B8603E"/>
    <w:rsid w:val="00BC50EF"/>
    <w:rsid w:val="00C8675D"/>
    <w:rsid w:val="00D73E93"/>
    <w:rsid w:val="00DF43A4"/>
    <w:rsid w:val="00E726C0"/>
    <w:rsid w:val="00EB01AF"/>
    <w:rsid w:val="00ED0E2D"/>
    <w:rsid w:val="00F0237F"/>
    <w:rsid w:val="00F3565A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E7B2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7B2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7B2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7B2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7B2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01AF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rsid w:val="00EB01AF"/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EB01AF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EB01AF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EB01A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EB01AF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13033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3033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3033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3033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E7B2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AE7B2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3033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E7B2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AE7B25"/>
    <w:rPr>
      <w:color w:val="0000FF"/>
      <w:u w:val="none"/>
    </w:rPr>
  </w:style>
  <w:style w:type="table" w:styleId="a9">
    <w:name w:val="Table Grid"/>
    <w:basedOn w:val="a1"/>
    <w:uiPriority w:val="39"/>
    <w:rsid w:val="00130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303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3033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303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3033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E7B2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E7B2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E7B2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E7B2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7B2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7B2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7B2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7B2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01AF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rsid w:val="00EB01AF"/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EB01AF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EB01AF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EB01A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EB01AF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13033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3033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3033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3033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E7B2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AE7B2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3033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E7B2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AE7B25"/>
    <w:rPr>
      <w:color w:val="0000FF"/>
      <w:u w:val="none"/>
    </w:rPr>
  </w:style>
  <w:style w:type="table" w:styleId="a9">
    <w:name w:val="Table Grid"/>
    <w:basedOn w:val="a1"/>
    <w:uiPriority w:val="39"/>
    <w:rsid w:val="00130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303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3033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303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3033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E7B2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E7B2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E7B2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5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5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Пользователь</cp:lastModifiedBy>
  <cp:revision>5</cp:revision>
  <cp:lastPrinted>2022-12-02T07:58:00Z</cp:lastPrinted>
  <dcterms:created xsi:type="dcterms:W3CDTF">2022-11-25T08:07:00Z</dcterms:created>
  <dcterms:modified xsi:type="dcterms:W3CDTF">2022-12-02T07:58:00Z</dcterms:modified>
</cp:coreProperties>
</file>